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ascii="华文中宋" w:hAnsi="华文中宋" w:eastAsia="华文中宋" w:cs="宋体"/>
          <w:b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黑体"/>
          <w:b/>
          <w:color w:val="262626" w:themeColor="text1" w:themeTint="D9"/>
          <w:kern w:val="0"/>
          <w:sz w:val="44"/>
          <w:szCs w:val="44"/>
          <w:lang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业余党校开班典礼学员代表发言</w:t>
      </w:r>
    </w:p>
    <w:p>
      <w:pPr>
        <w:widowControl/>
        <w:jc w:val="center"/>
        <w:rPr>
          <w:rFonts w:hint="eastAsia" w:ascii="华文新魏" w:hAnsi="仿宋" w:eastAsia="华文新魏" w:cs="宋体"/>
          <w:kern w:val="0"/>
          <w:sz w:val="32"/>
          <w:szCs w:val="32"/>
          <w:lang w:bidi="ar"/>
        </w:rPr>
      </w:pPr>
      <w:r>
        <w:rPr>
          <w:rFonts w:hint="eastAsia" w:ascii="华文新魏" w:hAnsi="仿宋" w:eastAsia="华文新魏" w:cs="宋体"/>
          <w:kern w:val="0"/>
          <w:sz w:val="32"/>
          <w:szCs w:val="32"/>
          <w:lang w:bidi="ar"/>
        </w:rPr>
        <w:t>——郎溪中学高二理（4）班   李菡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尊敬的老师，亲爱的同学们：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大家好!</w:t>
      </w:r>
    </w:p>
    <w:p>
      <w:pPr>
        <w:widowControl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我是来自高二理四班的李菡！今天很荣幸能够站在这里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发言。首先，请允许我代表所有参加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业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余党校学习的同学，感谢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校党委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给我们提供了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这次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宝贵的学习机会，帮助我们在人生的道路上更好地前进，积极地向党组织靠拢。</w:t>
      </w:r>
    </w:p>
    <w:p>
      <w:pPr>
        <w:widowControl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此时此刻，我的内心非常激动，作为中学生，能够参加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业余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党校的学习，能够向着鲜艳的党旗更近一步，这怎能不让人心潮澎湃，热血沸腾?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回顾中国共产党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一百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多年来的风雨历程，我的内心难以平静。中国共产党从1921年成立到现在，经历了创建时期的艰难，国内革命战争时期和抗日战争时期的洗礼，建立了新中国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；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 xml:space="preserve">在社会主义建设和改革时期，中国共产党顺应社会先进生产力的发展要求，适时调整自己的纲领和路线，取得了举世瞩目的成就。 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在抗击新冠肺炎疫情的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战场上，一封封党员的请战书带给我们的触动，一件件党员的先进事迹带给人们的激励。是这些让我们真切体会到了中国共产党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“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全心全意为人民服务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”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这一宗旨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面对中国共产党这样伟大光荣的政党，作为有信仰、有追求、有理想的热血青年，作为心系中华的炎黄子孙，作为承担崛起中华、复兴民族重任的华夏儿女，我们怎能不期望加入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这个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光荣而神圣的组织并为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她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奉献终生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！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今天，我们终于迈进了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业余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党校的大门，成为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其中的一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员，接受党组织的培养，这是多么的光荣啊!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在此，我代表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业余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党校第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20期培训班全体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学员郑重承诺：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1、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自觉参加学习。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业余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党校是我们提高政治素质和思想觉悟的最好场所，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我们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将加强学习的自觉性，积极主动学习。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2、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理论联系实际。在学习过程中，我们要加深对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党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的认识，联系实际地学习，不要生搬硬套，要灵活多样，有针对性地提高自己的思想觉悟。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3、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遵守学习纪律。学习时要认真领会精神实质，不迟到、不早退、不无故缺课。要认真做好学习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笔记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，写好心得体会，以此来提高自己的思想认识。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同学们，古人尚且有“以天下为已任”，“先天下之忧而忧，后天下之乐而乐”的胸怀和抱负，作为新时代的我们更应该本着“一切为人民服务”的思想，处理好“小我”与“大我”的关系，为建设好中国特色的社会主义做出应有的贡献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最后，希望通过本次学习，大家都能够有所收获，有所提高，做一名思想政治素养高，文化知识学得好的优秀中学生，争取早日加入中国共产党。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我的发言完毕，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谢谢大家!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021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B"/>
    <w:rsid w:val="001B3FEF"/>
    <w:rsid w:val="00414FA2"/>
    <w:rsid w:val="00432443"/>
    <w:rsid w:val="005642AB"/>
    <w:rsid w:val="372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489</Characters>
  <Lines>16</Lines>
  <Paragraphs>12</Paragraphs>
  <TotalTime>1</TotalTime>
  <ScaleCrop>false</ScaleCrop>
  <LinksUpToDate>false</LinksUpToDate>
  <CharactersWithSpaces>966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2022-03-20T12:18:00Z</dcterms:created>
  <dc:creator>iPhone (4)</dc:creator>
  <cp:lastModifiedBy>Administrator</cp:lastModifiedBy>
  <dcterms:modified xsi:type="dcterms:W3CDTF">2022-03-22T06:41:44Z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EB1DA3E8ECBE8DD1D8A9366255D841A0</vt:lpwstr>
  </property>
</Properties>
</file>